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1" w:type="dxa"/>
        <w:tblInd w:w="88" w:type="dxa"/>
        <w:tblLook w:val="04A0"/>
      </w:tblPr>
      <w:tblGrid>
        <w:gridCol w:w="658"/>
        <w:gridCol w:w="1739"/>
        <w:gridCol w:w="644"/>
        <w:gridCol w:w="1769"/>
        <w:gridCol w:w="1769"/>
        <w:gridCol w:w="1392"/>
        <w:gridCol w:w="1924"/>
        <w:gridCol w:w="1866"/>
        <w:gridCol w:w="1473"/>
        <w:gridCol w:w="1577"/>
      </w:tblGrid>
      <w:tr w:rsidR="00675B0F" w:rsidRPr="00675B0F" w:rsidTr="00675B0F">
        <w:trPr>
          <w:trHeight w:val="255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5B0F" w:rsidRPr="00675B0F" w:rsidTr="00675B0F">
        <w:trPr>
          <w:trHeight w:val="540"/>
        </w:trPr>
        <w:tc>
          <w:tcPr>
            <w:tcW w:w="14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Pr="00675B0F" w:rsidRDefault="00675B0F" w:rsidP="00675B0F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36"/>
                <w:szCs w:val="36"/>
                <w:lang w:eastAsia="ru-RU"/>
              </w:rPr>
            </w:pPr>
            <w:r w:rsidRPr="00675B0F">
              <w:rPr>
                <w:rFonts w:ascii="Arial Unicode MS" w:eastAsia="Arial Unicode MS" w:hAnsi="Arial Unicode MS" w:cs="Arial Unicode MS" w:hint="eastAsia"/>
                <w:b/>
                <w:bCs/>
                <w:sz w:val="36"/>
                <w:szCs w:val="36"/>
                <w:lang w:eastAsia="ru-RU"/>
              </w:rPr>
              <w:t>Календарно-тематическое планирование на учебный год: 2014/2015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B0F" w:rsidRDefault="00675B0F" w:rsidP="00675B0F">
            <w:pPr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  <w:t xml:space="preserve">математика 9б класс </w:t>
            </w:r>
          </w:p>
          <w:p w:rsidR="00675B0F" w:rsidRDefault="00675B0F" w:rsidP="00675B0F">
            <w:pPr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  <w:t>общее количество часов 70</w:t>
            </w:r>
          </w:p>
          <w:p w:rsidR="00675B0F" w:rsidRPr="00675B0F" w:rsidRDefault="00675B0F" w:rsidP="00675B0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урока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часов</w:t>
            </w:r>
          </w:p>
        </w:tc>
        <w:tc>
          <w:tcPr>
            <w:tcW w:w="1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урока</w:t>
            </w:r>
          </w:p>
        </w:tc>
        <w:tc>
          <w:tcPr>
            <w:tcW w:w="1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Программное и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учебнометодическое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обеспечение (Материалы, пособия)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Домашнее задание и подробности урока для учеников</w:t>
            </w:r>
          </w:p>
        </w:tc>
        <w:tc>
          <w:tcPr>
            <w:tcW w:w="52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уровню подготовки в соответствии с ФК и РК ГОС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Педагогические условия и средства реализации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ГОСа</w:t>
            </w:r>
            <w:proofErr w:type="spellEnd"/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Предметно - информационная составляющая (знать, понимать)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Деятельностно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коммуникативная составляющая 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предметные умения)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>Ценностно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ориентационная составляющая</w:t>
            </w:r>
          </w:p>
        </w:tc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Раздел 1: 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Квадратичная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функция-22ч - 22 ч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Функция. Область определения и область значений функции.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понятия функции, области определения и области значения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П.1, №2,11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понятия области определения и области значений функции.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значения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 xml:space="preserve">функции, 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заданных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формулами;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Выражать положительное отношение к процессу познания; применять правила делового сотрудничества; оценивать свою учебную деятельность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Вводный урок. Урок изучения нового материала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Функция. Область определения и область значений функции.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П.1, №8,15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находить область определения и область значения функции</w:t>
            </w:r>
          </w:p>
        </w:tc>
        <w:tc>
          <w:tcPr>
            <w:tcW w:w="147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5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Свойства функций.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Изучить свойства функций.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П.2. №32,35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свойства функций.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описывать свойства функции на основе ее графического представления;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Использовать функциональную символику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Свойства функций.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Изучить свойства функций.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П.2, №37, 43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знать свойства функций</w:t>
            </w:r>
          </w:p>
        </w:tc>
        <w:tc>
          <w:tcPr>
            <w:tcW w:w="186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Свойства функций.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Изучить свойства функций.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П.2, №49, 52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знать свойства функций.</w:t>
            </w:r>
          </w:p>
        </w:tc>
        <w:tc>
          <w:tcPr>
            <w:tcW w:w="186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8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Квадратный трехчлен и его корни.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нахождения корней квадратного трёхчлена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П.3, №56, 61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методы разложения на множители квадратного трехчлена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Распознавать квадратный трехчлен;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Выяснять возможность разложения на множители;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уметь представлять квадратный трехчлен в виде произведения линейных множителей.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Квадратный трехчлен и его корни.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нахождения корней квадратного трёхчлена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П.3, №65, 69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знать методы разложения на множители квадратного трехчлена</w:t>
            </w:r>
          </w:p>
        </w:tc>
        <w:tc>
          <w:tcPr>
            <w:tcW w:w="186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Разложение квадратного трехчлена на линейные множители.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разложения квадратного трёхчлена на линейные множители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П.4, №77, 89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знать методы разложения на множители квадратного трехчлена</w:t>
            </w:r>
          </w:p>
        </w:tc>
        <w:tc>
          <w:tcPr>
            <w:tcW w:w="186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Разложение квадратного трехчлена на линейные множители.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разложения квадратного трёхчлена на линейные множители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П.4, № 84,87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знать методы разложения на множители квадратного трехчлена</w:t>
            </w:r>
          </w:p>
        </w:tc>
        <w:tc>
          <w:tcPr>
            <w:tcW w:w="186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Контрольная работа №1 по теме «Функция. Свойства функции. Квадратный трехчлен».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Формирование умений и навыков разложения квадратного трёхчлена на линейные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множители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войства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функций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задание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свойства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функций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,м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етоды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разложения на множители квадратного трехчлена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оределять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область определения и область значений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функции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аскладывать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квадратный трёхчлен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знаний</w:t>
            </w:r>
          </w:p>
        </w:tc>
      </w:tr>
      <w:tr w:rsidR="00675B0F" w:rsidRPr="00675B0F" w:rsidTr="00675B0F">
        <w:trPr>
          <w:trHeight w:val="155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11.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Анализ к/р. Функция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y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= ах^2 , ее график и свойства.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Коррекция ЗУН. Формирование понятий Функции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y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= ах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 ее графика и свойства.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П.5, № 91, 97</w:t>
            </w:r>
          </w:p>
        </w:tc>
        <w:tc>
          <w:tcPr>
            <w:tcW w:w="192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Находить значения функций, заданных формулой, таблицей, графиком;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Решать обратную задачу;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Строить график квадратичной функции;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Выполнять простейшие преобразования графиков;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Находить по графику промежутки возрастания и убывания функции, промежутки знакопостоянства, наибольшее и наименьшее значения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свободно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читать графики,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 xml:space="preserve">описывать свойства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ф-и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по графику, применять приёмы преобразования графиков; проводить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 xml:space="preserve">сравнительный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опостовлять</w:t>
            </w:r>
            <w:proofErr w:type="spellEnd"/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Осваивают роль обучающегося; дают адекватную оценку своей учебной деятельности; объясняют отличия в оценках ситуации разными людьми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Функция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y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= ах^2 , ее график и свойства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Определение квадратичной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ф-ии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; свойства функции y=ах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при а &lt; 0;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y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= ах2 при а &gt; 0.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П.5, № 93, 103</w:t>
            </w:r>
          </w:p>
        </w:tc>
        <w:tc>
          <w:tcPr>
            <w:tcW w:w="192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Построение графиков функций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частные случаи квадратичной функции.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П.6, № 107, 117</w:t>
            </w:r>
          </w:p>
        </w:tc>
        <w:tc>
          <w:tcPr>
            <w:tcW w:w="192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Построение графиков функций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,л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инейка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П.6, № 111, 118</w:t>
            </w:r>
          </w:p>
        </w:tc>
        <w:tc>
          <w:tcPr>
            <w:tcW w:w="192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232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Рассмотрение особенностей графиков квадратичной функции (частные случаи). Формирование умений указывать вершины параболы, ее ось симметрии, направление ветвей параболы. Выработка умений по графику находить промежутки возрастания и убывания функции, промежутки в которых функция сохраняет знак.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,л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инейка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П.7 № 122, 131</w:t>
            </w:r>
          </w:p>
        </w:tc>
        <w:tc>
          <w:tcPr>
            <w:tcW w:w="192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,л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инейка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П.7№ 123, 133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,л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инейка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П.7 № 125(б), 134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,л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инейка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П.7 №126(б) 135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19.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Функция у =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х^n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Знакомство со свойствами степенной функции при четном и нечетном натуральном показателе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П.9, №160, 163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свойства степенных функций;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степенную функцию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Корень n-степени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Ввести понятие корня n-степени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 № 160, 163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правила вычисления корней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n-й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степени;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вычислять корни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n-й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степени;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Корень n-степени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П.9, № 165, 167,170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Контрольная работа №2 по теме «Квадратичная функция»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умений и навыков по построению графиков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задание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свойства степенных функций,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алгоритм построения графика квадратичной функции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вычислять корни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n-й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степени,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строить график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2: Уравнения и неравенства с одной переменной -14ч - 14 ч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к/ р. Целое уравнение и его корни.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Коррекция ЗУН. Систематизация и обобщение сведений о решении целых уравнений с одной переменной.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П.12, № 267, 270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методы решения целых уравнений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находить корни целого уравнения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Проявляют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познават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 интерес к изучению предмета; применяют правила делового сотрудничества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Целое уравнение и его корни.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П.12№ 272(</w:t>
            </w:r>
            <w:proofErr w:type="spellStart"/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а-г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), 285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Уравнения приводимые, к 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квадратным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уравнений с помощью разложения на множители и введения вспомогательной переменной.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№271, 273 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а-в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формулы для решения квадратных уравнений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рационально применять формулы для решения приклад-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задач ;пользоваться т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иета;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Уравнения приводимые, к 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квадратным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278 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г-е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), 286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Уравнения приводимые, к 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квадратным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№279(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г-е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), 287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Дробные рациональные уравнения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умений решения дробно-рациональных уравнений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П.13, №289, 301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способы решения дробно-рациональных уравнений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дробно-рациональные уравнения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Дробные рациональные уравнения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№291, 302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Дробные рациональные уравнения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292, 303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неравен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ств вт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орой степени с одной переменной.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умений решать неравенства второй степени с одной переменной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П.14, № 305, 322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способы решения неравен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ств вт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орой степени с одной переменной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неравенства второй степени с одной переменной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неравен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ств вт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орой степени с одной переменной.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308, 323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неравенств методом интервалов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умений и навыков решения неравенств методом интервалов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П.15, №326, 328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метод интервала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рациональные неравенства методом интервалов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неравенств методом интервалов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332, 339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неравенств методом интервалов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335, 338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8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14.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Контрольная работа №3 по теме «Уравнения и неравенства с одной переменной»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задание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метод интервала и графический способ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графическое представление для решения неравен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ств вт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орой степени с одной переменной;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Решать рациональные неравенства методом интервалов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3: . Уравнения и неравенства с двумя переменными -17 - 17 ч</w:t>
            </w:r>
          </w:p>
        </w:tc>
      </w:tr>
      <w:tr w:rsidR="00675B0F" w:rsidRPr="00675B0F" w:rsidTr="00675B0F">
        <w:trPr>
          <w:trHeight w:val="18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к/р. Уравнение с двумя переменными и его график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умений решения уравнений с двумя переменными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карандаш,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П.17, № 396, 402(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,б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графический способ решения уравнения с двумя переменными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определять, является ли пара чисел решением данной системы уравнений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Р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ешать графически системы уравнений;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организация учебной деятельности: постановка цели, планирование, определение оптимального соотношения цели и средств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399(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а-в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), 412(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а-в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Графический способ решения систем уравнений.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решения систем уравнений графическим способом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карандаш,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413, 404(в)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графический метод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и метод подстановки при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решении практических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задач,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графически системы уравнений;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Графический способ решения систем уравнений.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карандаш,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П.18, № 416, 424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Графический способ решения систем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уравнений.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карандаш,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418, 428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систем уравнений второй степени.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умений и навыков решения систем уравнений второй степени способом подстановки, способом сложения.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421(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), 425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решение систем уравнений второй степени.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системы, содержащие одно уравнение первой, а другое второй степени;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систем уравнений второй степени.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П.19№ 430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систем уравнений второй степени.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№433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с помощью систем уравнений второй степени.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439, 453(а)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5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с помощью систем уравнений второй степени.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текстовых задач с помощью систем уравнений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П.20, № 456, 458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пути решения текстовых задач алгебраическим способом: переход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с помощью систем уравнений второй степени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с помощью систем уравнений второй степени.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463, 464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с помощью систем уравнений второй степени.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470, 472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5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13.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Неравенства с двумя переменными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Ввести понятие неравенства с двумя переменными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П.21, № 483, 494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метод решения задач с помощью систем уравнений второй степени.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определять, является ли пара чисел решением неравенства;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изображать на координатной плоскости множество точек, задаваемое неравенством;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Неравенства с двумя переменными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№486, 495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Системы неравен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ств с дв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умя переменными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Ввести понятие системы неравен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ств с дв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умя переменными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П.22, №498, 505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решение системы неравен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ств с дв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умя переменными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иллюстрировать на координатной плоскости множество решений системы неравенств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Системы неравен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ств с дв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умя переменными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500(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), 506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Контрольная работа №4 по теме «Уравнения и неравенства с двумя переменными 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задание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графический способ решения уравнения с двумя переменными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 неравенств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4: Арифметическая и геометрическая прогрессии» -15ч. - 15 ч</w:t>
            </w:r>
          </w:p>
        </w:tc>
      </w:tr>
      <w:tr w:rsidR="00675B0F" w:rsidRPr="00675B0F" w:rsidTr="00675B0F">
        <w:trPr>
          <w:trHeight w:val="1834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к/р. Последовательности.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Ввести понятие последовательности,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– го члена последовательности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П.24, № 562, 564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тва числовых последовательностей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использовать свой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тва числовых последовательностей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при решении задач,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применять индексные обозначения,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строить речевые высказывания с использованием терминологии, связанной с понятием последовательности;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вычислять члены последовательностей, заданных формулой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 го члена или рекуррентной формулой.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Выражать положительное отношение к процессу познания; применять правила делового сотрудничества;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27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Определение арифметической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понятия арифметической прогрессии как числовой последовательности особого вида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П.25, №577, 564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определение прогрессии, формулу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 го члена</w:t>
            </w:r>
          </w:p>
        </w:tc>
        <w:tc>
          <w:tcPr>
            <w:tcW w:w="186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Формула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– го члена арифметической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584, 600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Формула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– го члена арифметической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Формирование умений определения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– го члена арифметической прогрессии.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П.25, № 588, 601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Формула суммы n-первых членов арифметической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592, 602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Формула суммы n-первых членов арифметической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Формирование умений расчета суммы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 первых членов арифметической прогрессии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П.26, №605, 619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формулу для вычисления суммы первых </w:t>
            </w:r>
            <w:proofErr w:type="spellStart"/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членов арифметической прогрессии.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вычислять сумму первых </w:t>
            </w:r>
            <w:proofErr w:type="spellStart"/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членов арифметической прогрессии.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Формула суммы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первых членов арифметической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606, 620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Контрольная работа №5. По теме «Арифметическая прогрессия 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№610, 613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арифметическую прогрессию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знаний</w:t>
            </w:r>
          </w:p>
        </w:tc>
      </w:tr>
      <w:tr w:rsidR="00675B0F" w:rsidRPr="00675B0F" w:rsidTr="00675B0F">
        <w:trPr>
          <w:trHeight w:val="15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Анализ контрольной работы. Определение геометрической прогрессии. Формула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– го члена геометрической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Коррекция ЗУН. Формирование понятия геометрической прогрессии как особого вида числовой последовательности. Работа с формулой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– го члена геометрической прогрессии.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П.27, № 624, 627(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арифметическую прогрессию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18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Определение геометрической прогрессии. Формула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– го члена геометрической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631, 633(в)</w:t>
            </w:r>
          </w:p>
        </w:tc>
        <w:tc>
          <w:tcPr>
            <w:tcW w:w="192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индексные обозначения, строить речевые высказывания с использованием терминологии, связанной с понятием геометрической последовательности, формулу суммы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выводить на основе доказательных рассуждений формулы общего члена геометрической прогрессий, суммы первых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членов;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Решать задачи с использованием этих формул;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Формула суммы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первых членов геометрической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Формирование умений расчета суммы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 первых членов геометрической прогрессии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П.28, № 650, 658</w:t>
            </w:r>
          </w:p>
        </w:tc>
        <w:tc>
          <w:tcPr>
            <w:tcW w:w="192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Формула суммы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первых членов геометрической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№652(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), 659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Формула суммы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первых членов геометрической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654, 660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Формула суммы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первых членов геометрической 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656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Контрольная работа №6 по теме «Геометрическая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прогрессия 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задание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геометрическую прогрессию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Раздел 5: Элементы комбинаторики и теории вероятностей -13ч. - 13 ч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к/р. Примеры комбинаторных задач.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Решение 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задач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в которых требуется составить те или иные комбинации элементов, подсчитать их число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П.30, № 716, 719,729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правила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решешения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комбинаторных задач.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использовать перебор вариантов и решать простейшие комбинаторные задачи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Перестановки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Знакомство с понятием перестановки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П.31№ 735, 738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теорему о числе перестановок множества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нарисовать дерево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возможных вариантов для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произвольного количества вариантов, использовать правило умножения,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Владение навыками контроля и оценки своей деятельности, умением предвидеть возможные результаты своих действий.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Перестановки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№743, 748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8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Размещения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Знакомство с понятием размещения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П.32, №758, 759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правило комбинаторного умножения для решения задач на нахождение числа объектов или комбинаций;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распознавать задачи на размещение и выполнять соответствующие вычисления;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Решать задачи на вычисление вероятности с применением комбинаторики.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Размещения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№762, 766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Размещения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№764, 767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Урок закрепления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знаний</w:t>
            </w:r>
          </w:p>
        </w:tc>
      </w:tr>
      <w:tr w:rsidR="00675B0F" w:rsidRPr="00675B0F" w:rsidTr="00675B0F">
        <w:trPr>
          <w:trHeight w:val="18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Сочетания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Знакомство с понятием сочетания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П.33, №770, 783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правило комбинаторного умножения для решения задач на сочетание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распознавать задачи на сочетание и выполнять соответствующие вычисления;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Решать задачи на вычисление вероятности с применением комбинаторики.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Сочетания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№776, 784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Сочетания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№780, 785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Ввести понятия: случайное событие, относительная частота, вероятность случайного события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П.34№ 788, 796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владеть начальными сведениями из теории вероятностей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частоту случайного события;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15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Вероятность равновозможных событий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П.35, №801, 802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объяснять значимость маловероятных событий в зависимости от их последствий;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Решать задачи на нахождение вероятностей событий;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Сложение и умножение вероятностей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П.36, №835, 842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13.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Контрольная работа №7 по теме «Элементы комбинаторики и теории вероятностей»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задание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как решать задачи на нахождение вероятностей событий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знаний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6: Повторение-21ч - 21 ч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к/р. Выражения и их преобразования.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Коррекция ЗУН. 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выражения и их преобразования.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Умение выполнять все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алгебраич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операции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приобретение опыта для объяснения известных фактов,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владение навыками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умением предвидеть возможные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br/>
              <w:t>результаты своих действий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Функции.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свойства функци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работать с функциями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умение рационально использовать время при решении теста, выполнения </w:t>
            </w:r>
            <w:proofErr w:type="spellStart"/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практич</w:t>
            </w:r>
            <w:proofErr w:type="spellEnd"/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 работы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Функции.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Степень с натуральным показателем.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свойства степени с натуральным показателем.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определять степень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Многочлены.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определение многочлена и его свойства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многочлен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умение рационально использовать 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Формулы сокращенного умножения.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формулы сокращенного умножения.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использовать формулы сокращенного умножения.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Системы линейных уравнений.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принцип работы с системами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системы линейных уравнений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Системы линейных уравнений.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методом составления систем уравнений.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3174E7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владеть методом решения задач путё</w:t>
            </w:r>
            <w:r w:rsidR="003174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составления</w:t>
            </w:r>
            <w:r w:rsidR="003174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 уравнений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задачи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Рациональные дроби.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свойства рациональных дробей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</w:t>
            </w:r>
            <w:r w:rsidR="003174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производить действия с рациональными дробями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Квадратные корни.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правила вычисления квадратных корней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находить квадратные корни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Квадратные уравнения.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формулу дискриминанта, теорему Виета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квадратные уравнения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Неравенства и системы неравенств.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свойства неравенства и системы неравенств.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неравенства и системы неравенст</w:t>
            </w:r>
            <w:r w:rsidR="003174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0C68A1" w:rsidRPr="00675B0F" w:rsidTr="000C68A1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14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Неравенства и системы неравенств.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свойства неравенства и системы неравенств.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неравенства и системы неравенст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15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Квадратичная функция.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определение квадратичной функц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ии и её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свойства.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</w:t>
            </w:r>
            <w:r w:rsidR="003174E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анализировать квадратичную функцию.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16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систем двух уравнений второй степени с двумя переменными.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этапы решения системы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системы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17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Прогрессии.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виды прогрессий, их формулы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использовать формулы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с помощью уравнений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алгоритм решения задач с помощью уравнений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составить краткую запись и уравнение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с помощью уравнений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алгоритм решения задач с помощью уравнений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составить краткую запись и уравнение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умение рационально использовать время при решении теста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0C68A1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Построение графика функции, содержащей модуль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алгоритм построения графика с модулем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строить графики с модулем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умение рационально использовать время при выполнении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практич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 работы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0C68A1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Построение графика функции, содержащей модуль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карточки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алгоритм построения графика с модулем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строить графики с модулем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умение рационально использовать время при выполнении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практич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работы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68A1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Комбинированный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Раздел 7: Векторы.8ч - 8 ч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Понятие вектора.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Ввести понятие вектора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 76,77, № 739, 745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определение вектора; его обозначение; нулевой вектор; определение равных векторов.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откладывать вектор от данной точки.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Выражать положительное отношение к процессу познания; применять правила делового сотрудничества; оценивать свою учебную деятельность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Вводный урок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Понятие вектора.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понятия вектор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П.78, 741, 744, 747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Сумма двух векторов.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выполнять сложение векторов по правилу треугольника.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П.79, №753, 754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правило треугольника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практически складывать и вычитать два вектора, складывать несколько векторов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Законы сложения векторов. Правило параллелограмма. Сумма нескольких векторов.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выполнять сложение векторов по правилу параллелограмма.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П.80, 81, 755, 762 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,б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,в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законы сложения чисел, треугольник, параллелограмм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Вычитание векторов.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Дать определение разности двух векторов. Выработка умений строить вектор, равный разности двух данных векторов.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П.82, № 756, 767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строить произведение вектора на число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Произведение вектора на число.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строить вектор, равный произведению данного вектора на число.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П.83, №776(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правило умножения векторов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Применение векторов к решению задач.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применять векторы к решению задач.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П.84. № 779, 788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правило сложения и вычитания векторов, правило умножения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векторов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онятие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средней линии трапеции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на чертеже показывать сумму, разность, произведение векторов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;, 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задачи на использование свойств средней линии трапеции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Применение векторов к решению задач.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применять векторы к решению задач.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 85, №793, 798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8: Метод координат 10ч - 10 ч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Координаты вектора.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понятия координаты вектора. Изучить правило нахождения координат суммы и разности векторов.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П.86 № 911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лемму о коллинеарных векторах, разложение вектора по двум неколлинеарным векторам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определять координаты результатов сложения, вычитания, умножения на число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Выражать положительное отношение к процессу познания; применять правила делового сотрудничества; оценивать свою учебную деятельность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урок.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Координаты вектора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Использование метода координат при решении задач.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П.87 №916, 919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21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Простейшие задачи в координатах.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Использование метода координат при решении задач.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П.88, №930, 935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определение радиус-вектор, координата вектора, метод координат, координата середины отрезка, длина вектора, расстояние между двумя точками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определять координаты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радиус-вектора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;-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находить координаты вектора через координаты его начала и конца;- уметь вычислять длину вектора по его координатам, координаты середины отрезка и расстояние между двумя точками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урок.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Простейшие задачи в координатах.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Использование метода координат при решении задач.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П.89 , №937, 945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Уравнения окружности и прямой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Показать эффективность использования метода координат для уравнения окружности и прямой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 ,циркуль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п.90, 91, № 959(б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), 963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уравнение окружности и прямой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задачи на применение формулы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Уравнения окружности и прямой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Показать эффективность использования метода координат для уравнения окружности и прямой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карандаш, циркуль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П.92, № 966, 972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 урок.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Уравнения окружности и прямой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Показать эффективность использования метода координат для уравнения окружности и прямой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 ,циркуль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964, 974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Решение задач по теме 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«Уравнения окружности и прямой».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использовать метод координат к решению задач.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карандаш, циркуль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981, 982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уравнение окружности и прямой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простейшие задачи в координатах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Решение задач по теме 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«Уравнения окружности и прямой».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использовать метод координат к решению задач.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 984, 975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Контрольная работа № 1 по т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е 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«Векторы. Метод координат»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 по теме.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карандаш, циркуль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задания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уравнения окружности и прямой;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простейшие задачи в координатах;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ЗУН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9: Соотношения между сторонами и углами треугольника. Скалярное произведение векторов..11 ч. - 11 ч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к/р. Синус, косинус и та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ге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угла.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Введение понятий синус и косинус любого угла от 00 до 1800 с помощью единичной полуокружности.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П.93, №1012, 1014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определение синуса, косинуса, тангенса острого угла прямоугольного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треугольника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;О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сновное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тригонометрическое тождество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владеть основным тригонометрическим тождеством, формулами приведения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Проявляют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познават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 интерес к изучению предмета; применяют правила делового сотрудничества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Основное тригонометрическое тождество. Формулы приведения.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Доказательство основного тригонометрического тождества. Знакомство с формулами приведения.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 94, 1016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Формулы для вычисления координат точки.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Изучить формулы для вычисления координат точки.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П.95, №1019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формулы для вычисления координат точки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пользоваться формулами для вычисления координат точки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Теорема о площади треугольника. Теорема синусов.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Доказать теорему о площади треугольника и теорему синусов.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таблица, 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П.96, 97, №1020(б)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формулу площади </w:t>
            </w:r>
            <w:proofErr w:type="spellStart"/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треу-гольника</w:t>
            </w:r>
            <w:proofErr w:type="spellEnd"/>
            <w:proofErr w:type="gram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выводить формулу площади треугольника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Теорема косинусов.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Доказать теорему косинусов.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таблица, 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П.98, №1025 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,е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,ж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теорему синусов, косинусов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задачи на её применение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треугольников.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применять тригонометрические формулы к решению треугольников.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таблица, 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П.99, №1027, 1033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теорему синусов, косинусов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находить все шесть элементов треугольника по каким-нибудь трем данным элементам, определяющим треугольник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Измерительные работы.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Использование тригонометрических формул при проведении измерительных работ на местности.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таблица, 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П.100, №1036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теорему синусов, косинусов, основное тригонометрическое тождество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тригонометрические формулы при проведении измерительных работ на местности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Угол между векторами. Скалярное произведение векторов.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понятия скалярное произведение векторов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таблица, 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П.101, 102, №1040, 1041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понятие скалярное произведение векторов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скалярное произведение векторов к решению задач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Скалярное произведение в координатах. Свойства скалярного произведения векторов.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Изучить свойства скалярного произведения векторов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таблица, линейка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П.103, 104, №1044, 1046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изучить свойства скалярного произведения векторов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скалярное произведение векторов к решению задач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Применение скалярного произведения векторов к решению задач.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применять скалярное произведение векторов к решению задач.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таблица, 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№1055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Контрольная работа № 2 по т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е 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«Соотношение между сторонами и углами 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треугольника. Скалярное произведение векторов».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таблица, 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задания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теорему синусов, косинусов, основное тригонометрическое тождество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применять теорему синусов и теорему косинусов в комплексе при решении задач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ЗУН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Раздел 10: Длина окружности и площадь круга – 12 часов - 12 ч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к/р. Правильный многоугольник. Окружность, описанная около правильного многоугольника.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понятия правильного многоугольника. Дать определение окружности, описанной около правильного многоугольника.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 ,карандаш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П.105, 106, №1081, 1082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понятия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правильный многоугольник, вписанная окружность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угол правильного многоугольника по формуле;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Осваивают роль обучающегося; дают адекватную оценку своей учебной деятельности; объясняют отличия в оценках ситуации разными людьми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Окружность, вписанная в правильный многоугольник.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Дать определение окружности, вписанной в правильный многоугольник.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циркуль, 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П.107, №1089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понятие описанная окружность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-уметь вписывать окружность в правильный многоугольник 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Вывод формулы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циркуль, 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П.108, №1094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формулы зависимости между R,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r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an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решать задачи на применение формул зависимости между R,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r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an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Построение правильных многоугольников.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построения правильных многоугольников.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 ,карандаш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П.109, №1100(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правила построения правильных многоугольников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строить правильные многоугольники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Длина окружности и дуги окружности.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понятие длины окружности и дуги окружности и формул для их вычисления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циркуль, 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П.110, №1101, 1104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формулы для вычисления длины окружности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выводить формулы и решать задачи на их применение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Длина окружности и дуги окружности.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понятие длины окружности и дуги окружности и формул для их вычисления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П.110, № 1107, 1108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Площадь круга. Площадь кругового сектора.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понятие длины окружности и дуги окружности и формул для их вычисления.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П.111, 112, №1114, 1115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формулы площади круга, площади кругового сектора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задачи на их применение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Площадь круга. Площадь кругового сектора.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понятие площади круга и формулы для ее вычисления.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 ,карандаш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П.111, 112, №1118, 1121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15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9.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по теме «Длина окружности и площадь круга».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понятие площади круга и формулы для ее вычисления.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циркуль, 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1122, 1123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формулы для вычисления площади прав. многоугольника, его стороны и радиуса вписанной окружности Формула длины окружности,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площади круга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решать задачи на зависимости между R,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r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an;-уметь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решать задачи, используя формулы длины окружность, площади круга и кругового сектора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10.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по теме «Длина окружности и площадь круга».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решения задач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циркуль, 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1126,1127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по теме «Длина окружности и площадь круга».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Выработка умений решения задач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циркуль, 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1129, 1135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12.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Контрольная работа №3 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т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ем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е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«Длина окружности и площадь круга 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циркуль, линейка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задания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формулы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ЗУН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11: Движения -8 часов - 8 ч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к/р. Отображение плоскости на себя.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Ввести понятие движение плоскости как отображение на себя, сохраняющее расстояние.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П.113, 1150,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понятие движения плоскости как отображение на себя, сохраняющее расстояние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осуществлять отображение плоскости на себя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приобретение опыта для объяснения известных фактов, владение навыками умением предвидеть возможные результаты своих действий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Понятие движения.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Построение образов точек, прямых, отрезков, треугольников при 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осевой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и центральных симметриях.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П.114, №1156, 1160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что является движением плоскости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строить образы, используя осевую и центральную симметрии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Наложения и движения.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Доказать, что понятия наложения и движения являются эквивалентными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П.115, 1158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знать, что понятия наложения и движения являются эквивалентными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воспроизводить наложение и движение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Параллельный перенос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Дать определение и изучить свойства параллельного переноса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 116, , № 1162, 1165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свойства параллельного переноса;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строить фигуры при параллельном переносе на вектор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Поворот.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Дать определение и изучить свойства поворота.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 117, №1167, 1171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определение и свойства поворота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строить фигуры при повороте на угол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Параллельный перенос и поворот.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Построение образов точек, прямых, отрезков, треугольников при параллельном переносе и повороте.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№1169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основные виды движений, свойства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решать простейшие задачи на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движения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;у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меть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применять все полученные знания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0C68A1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задач по теме</w:t>
            </w:r>
            <w:r w:rsidR="00675B0F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« Движения 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применение движений при решении геометрических задач.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№1176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0C68A1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Контрольная работа №4 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 т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ем</w:t>
            </w:r>
            <w:r w:rsidR="000C68A1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«Движения».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задания по карточкам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контроля ЗУН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1368EA" w:rsidP="001368EA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12</w:t>
            </w:r>
            <w:r w:rsidR="00675B0F"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: Начальные сведения из стереометрии. 8ч - 8 ч</w:t>
            </w:r>
          </w:p>
        </w:tc>
      </w:tr>
      <w:tr w:rsidR="00675B0F" w:rsidRPr="00675B0F" w:rsidTr="00675B0F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Предмет стереометрии. Многогранник.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представлений о стереометрии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П.118, 119№1185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понятие многогранник, виды многогранников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находить многогранники на практике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Призма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призму. Ввести формулу для вычисления объема призмы.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П.120№1198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Иметь представление о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призме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,з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нать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формулу для вычисления объёма призмы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объём призмы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Параллелепипед.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параллелепипед. Ввести формулу для вычисления объема параллелепипеда.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карандаш, 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П.121-123, №1189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Иметь </w:t>
            </w:r>
            <w:proofErr w:type="spellStart"/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предс-тавление</w:t>
            </w:r>
            <w:proofErr w:type="spellEnd"/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о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пара-ллелепипеде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, знать формулу для вычисления его объёма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объём параллелепипеда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Пирамида.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пирамиду. Ввести формулу для вычисления объема пирамиды.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карандаш, 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П.124, №1207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элементы пирамиды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объем пирамиды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Цилиндр.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цилиндр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Ввести формулу для вычисления объема и площади боковой поверхности цилиндра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П.125, №1214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тела вращения, цилиндр, объем и площадь боковой поверхности цилиндра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объем и площадь боковой поверхности цилиндра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Конус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конус. Ввести формулу для вычисления объема и площади боковой поверхности конуса.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карандаш, 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П.126, 1220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понятие конус, объем, площадь поверхности конуса, развертка боковой поверхности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объем и площадь боковой поверхности конуса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Сфера и шар.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шар и сферу. Ввести формулу для вычисления объема и площади поверхности шара и сферы.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П.127, №1225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поняти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сфера, шар, объем шара и сферы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объем шара, площади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Урок закрепления знаний.</w:t>
            </w:r>
          </w:p>
        </w:tc>
      </w:tr>
      <w:tr w:rsidR="00675B0F" w:rsidRPr="00675B0F" w:rsidTr="00675B0F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Сфера и шар.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Рассмотреть шар и сферу. Ввести формулу для вычисления объема и площади поверхности шара и сферы.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 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П.127, №1228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поняти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сфера, шар, объем шара и сферы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вычислять объем шара, площади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1368EA" w:rsidRPr="00675B0F" w:rsidTr="00FE5616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1</w:t>
            </w:r>
            <w: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: Об аксиомах геометрии. 2ч - 2 ч</w:t>
            </w:r>
          </w:p>
        </w:tc>
      </w:tr>
      <w:tr w:rsidR="001368EA" w:rsidRPr="00675B0F" w:rsidTr="00FE5616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контрол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ь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ной работы.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Об аксиомах планиметрии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Дать более глубокое представление о системе аксиом планиметрии и аксиоматическом методе.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Стр.344-350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иметь представление о системе аксиом планиметрии и аксиоматическом методе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владеть аксиомами планиметрии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</w:t>
            </w:r>
          </w:p>
        </w:tc>
      </w:tr>
      <w:tr w:rsidR="001368EA" w:rsidRPr="00675B0F" w:rsidTr="00FE5616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Об аксиомах планиметрии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Дать более глубокое представление о системе аксиом планиметрии и аксиоматическом методе.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Стр.344-350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FE561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Комбинирован</w:t>
            </w:r>
          </w:p>
        </w:tc>
      </w:tr>
      <w:tr w:rsidR="00675B0F" w:rsidRPr="00675B0F" w:rsidTr="00675B0F">
        <w:trPr>
          <w:trHeight w:val="300"/>
        </w:trPr>
        <w:tc>
          <w:tcPr>
            <w:tcW w:w="148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B0F" w:rsidRPr="00675B0F" w:rsidRDefault="00675B0F" w:rsidP="00675B0F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Раздел 14: Повторение. Решение задач – 9 часов - 9 ч</w:t>
            </w:r>
          </w:p>
        </w:tc>
      </w:tr>
      <w:tr w:rsidR="001368EA" w:rsidRPr="00675B0F" w:rsidTr="00F57F6B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1.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Векторы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индивидуальное задание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опр. вектора, правила сложения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складывать векторы, применять правила сложения и вычитания к решению задач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приобретение опыта для объяснения известных фактов, владение навыками умением предвидеть возможные результаты своих действий</w:t>
            </w:r>
          </w:p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Повторительно-обобщающий урок</w:t>
            </w:r>
          </w:p>
        </w:tc>
      </w:tr>
      <w:tr w:rsidR="001368EA" w:rsidRPr="00675B0F" w:rsidTr="00F57F6B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2.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Метод координат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карандаш, 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индивидуальное задание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что такое метод координат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решать задачи на </w:t>
            </w:r>
            <w:proofErr w:type="spell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применение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метода</w:t>
            </w:r>
            <w:proofErr w:type="spell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Повторительно-обобщающий урок</w:t>
            </w:r>
          </w:p>
        </w:tc>
      </w:tr>
      <w:tr w:rsidR="001368EA" w:rsidRPr="00675B0F" w:rsidTr="001368EA">
        <w:trPr>
          <w:trHeight w:val="1212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3.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Соотношения между сторонами и углами треугольника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D56D66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  <w:r w:rsidR="001368EA"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 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индивидуальное задание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формулы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соотношения между сторонами и углами треугольника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уметь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вычислять синус, косинус тангенс угла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приобретение опыта для объяснения известных фактов, владение навыками умением предвидеть возможные результаты своих действий</w:t>
            </w:r>
          </w:p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Повторительно-обобщающий урок</w:t>
            </w:r>
          </w:p>
        </w:tc>
      </w:tr>
      <w:tr w:rsidR="001368EA" w:rsidRPr="00675B0F" w:rsidTr="00AD3236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4.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Решение треугольников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 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индивидуальное задание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1368EA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формулы решения треугольника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задачи по данной теме</w:t>
            </w:r>
          </w:p>
        </w:tc>
        <w:tc>
          <w:tcPr>
            <w:tcW w:w="147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Повторительно-обобщающий урок</w:t>
            </w:r>
          </w:p>
        </w:tc>
      </w:tr>
      <w:tr w:rsidR="001368EA" w:rsidRPr="00675B0F" w:rsidTr="00023CF1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5.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Скалярное произведение векторов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таблица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индивидуальное задание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D56D66" w:rsidP="00D56D6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знать понятие угла между векторами; скалярное произведение векторов,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 xml:space="preserve">скалярного квадрата и свойства скал. Произведения 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уметь решать задачи по данной теме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 приобретение опыта для объяснения известных фактов, </w:t>
            </w: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владение навыками умением предвидеть возможные результаты своих действий</w:t>
            </w:r>
          </w:p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Повторительно-обобщающий урок</w:t>
            </w:r>
          </w:p>
        </w:tc>
      </w:tr>
      <w:tr w:rsidR="001368EA" w:rsidRPr="00675B0F" w:rsidTr="00023CF1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 6.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Правильные многоугольники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карандаш, 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индивидуальное задание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D56D66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опр. правил</w:t>
            </w:r>
            <w:proofErr w:type="gramStart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ногоугольника, формулы для радиуса вписанной и описанной окружности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D56D66" w:rsidP="00D56D6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задачи по данной теме</w:t>
            </w:r>
          </w:p>
        </w:tc>
        <w:tc>
          <w:tcPr>
            <w:tcW w:w="147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Повторительно-обобщающий урок</w:t>
            </w:r>
          </w:p>
        </w:tc>
      </w:tr>
      <w:tr w:rsidR="001368EA" w:rsidRPr="00675B0F" w:rsidTr="00991497">
        <w:trPr>
          <w:trHeight w:val="12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7.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Длина окружности и площадь круга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Систематизация и обобщение знаний по теме.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карандаш, 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индивидуальное задание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D56D66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формулы длины окружности и площади круга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D56D66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задачи по данной теме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приобретение опыта для объяснения известных фактов, владение навыками умением предвидеть возможные результаты своих действий</w:t>
            </w:r>
          </w:p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Повторительно-обобщающий урок</w:t>
            </w:r>
          </w:p>
        </w:tc>
      </w:tr>
      <w:tr w:rsidR="001368EA" w:rsidRPr="00675B0F" w:rsidTr="00991497">
        <w:trPr>
          <w:trHeight w:val="600"/>
        </w:trPr>
        <w:tc>
          <w:tcPr>
            <w:tcW w:w="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8.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Движения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  <w:r w:rsidR="00D56D66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Проверка и контроль ЗУН по теме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линейка, карандаш</w:t>
            </w:r>
            <w:proofErr w:type="gramStart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шаблон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индивидуальное задание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D56D66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знать виды движения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D56D66" w:rsidP="00D56D6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уметь решать задачи по данной теме</w:t>
            </w:r>
          </w:p>
        </w:tc>
        <w:tc>
          <w:tcPr>
            <w:tcW w:w="147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8EA" w:rsidRPr="00675B0F" w:rsidRDefault="001368EA" w:rsidP="00675B0F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75B0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Повторительно-обобщающий урок</w:t>
            </w:r>
          </w:p>
        </w:tc>
      </w:tr>
    </w:tbl>
    <w:p w:rsidR="000B62FC" w:rsidRDefault="000B62FC"/>
    <w:sectPr w:rsidR="000B62FC" w:rsidSect="00675B0F">
      <w:pgSz w:w="16838" w:h="11906" w:orient="landscape"/>
      <w:pgMar w:top="964" w:right="1134" w:bottom="96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5B0F"/>
    <w:rsid w:val="000B62FC"/>
    <w:rsid w:val="000C68A1"/>
    <w:rsid w:val="001368EA"/>
    <w:rsid w:val="003174E7"/>
    <w:rsid w:val="00675B0F"/>
    <w:rsid w:val="00800BEC"/>
    <w:rsid w:val="00943693"/>
    <w:rsid w:val="00D56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27</Pages>
  <Words>6370</Words>
  <Characters>36310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Юрий Гуль</Company>
  <LinksUpToDate>false</LinksUpToDate>
  <CharactersWithSpaces>42595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Гуль</dc:creator>
  <cp:keywords/>
  <dc:description/>
  <cp:lastModifiedBy>Юрий Гуль</cp:lastModifiedBy>
  <cp:revision>2</cp:revision>
  <dcterms:created xsi:type="dcterms:W3CDTF">2014-10-05T12:04:00Z</dcterms:created>
  <dcterms:modified xsi:type="dcterms:W3CDTF">2014-10-05T18:26:00Z</dcterms:modified>
</cp:coreProperties>
</file>